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-752475</wp:posOffset>
            </wp:positionH>
            <wp:positionV relativeFrom="margin">
              <wp:posOffset>-517525</wp:posOffset>
            </wp:positionV>
            <wp:extent cx="676275" cy="5448300"/>
            <wp:effectExtent l="0" t="0" r="0" b="0"/>
            <wp:wrapSquare wrapText="bothSides"/>
            <wp:docPr id="1" name="Picture 2" descr="XMLID_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XMLID_3_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4814570</wp:posOffset>
            </wp:positionH>
            <wp:positionV relativeFrom="paragraph">
              <wp:posOffset>-254000</wp:posOffset>
            </wp:positionV>
            <wp:extent cx="1962150" cy="725805"/>
            <wp:effectExtent l="0" t="0" r="0" b="0"/>
            <wp:wrapNone/>
            <wp:docPr id="2" name="Pictur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</w:rPr>
      </w:pPr>
      <w:r>
        <w:rPr>
          <w:rFonts w:cs="Nirmala UI" w:ascii="Nirmala UI" w:hAnsi="Nirmala UI"/>
        </w:rPr>
      </w:r>
    </w:p>
    <w:p>
      <w:pPr>
        <w:pStyle w:val="Normal"/>
        <w:spacing w:lineRule="auto" w:line="240"/>
        <w:ind w:left="720" w:hanging="720"/>
        <w:jc w:val="center"/>
        <w:rPr>
          <w:rFonts w:ascii="Nirmala UI" w:hAnsi="Nirmala UI" w:cs="Nirmala UI"/>
          <w:b/>
          <w:b/>
          <w:sz w:val="32"/>
        </w:rPr>
      </w:pPr>
      <w:r>
        <w:rPr>
          <w:rFonts w:cs="Nirmala UI" w:ascii="Nirmala UI" w:hAnsi="Nirmala UI"/>
          <w:b/>
          <w:sz w:val="32"/>
        </w:rPr>
        <w:t>MONEY RECEIPT</w:t>
      </w:r>
    </w:p>
    <w:tbl>
      <w:tblPr>
        <w:tblStyle w:val="TableGrid"/>
        <w:tblpPr w:bottomFromText="0" w:horzAnchor="margin" w:leftFromText="180" w:rightFromText="180" w:tblpX="0" w:tblpY="177" w:topFromText="0" w:vertAnchor="text"/>
        <w:tblW w:w="10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00"/>
        <w:gridCol w:w="4769"/>
      </w:tblGrid>
      <w:tr>
        <w:trPr>
          <w:trHeight w:val="1625" w:hRule="atLeast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34"/>
              </w:rPr>
            </w:pPr>
            <w:r>
              <w:rPr>
                <w:b/>
                <w:w w:val="105"/>
                <w:sz w:val="3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w w:val="105"/>
                <w:sz w:val="26"/>
              </w:rPr>
            </w:pPr>
            <w:r>
              <w:rPr>
                <w:rFonts w:eastAsia="Calibri" w:cs=""/>
                <w:b/>
                <w:w w:val="105"/>
                <w:kern w:val="0"/>
                <w:sz w:val="26"/>
                <w:szCs w:val="22"/>
                <w:lang w:val="en-US" w:eastAsia="en-US" w:bidi="ar-SA"/>
              </w:rPr>
              <w:t>INVOICED 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8" w:hanging="0"/>
              <w:jc w:val="left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M I TONOY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Theme="minorHAnsi" w:hAnsiTheme="minorHAnsi" w:ascii="Calibri" w:hAnsi="Calibri"/>
                <w:b/>
                <w:sz w:val="24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News Bangladesh64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b/>
                <w:color w:val="3B3B3B"/>
                <w:sz w:val="26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b/>
                <w:kern w:val="0"/>
                <w:sz w:val="24"/>
                <w:lang w:val="en-US" w:eastAsia="en-US"/>
              </w:rPr>
              <w:t>Gangni, Meherpur</w:t>
            </w:r>
          </w:p>
          <w:p>
            <w:pPr>
              <w:pStyle w:val="TextBody"/>
              <w:widowControl w:val="false"/>
              <w:suppressAutoHyphens w:val="true"/>
              <w:spacing w:lineRule="auto" w:line="276" w:before="92" w:after="0"/>
              <w:jc w:val="lef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 xml:space="preserve">  </w:t>
            </w:r>
            <w:r>
              <w:rPr>
                <w:rFonts w:ascii="Calibri" w:hAnsi="Calibri" w:asciiTheme="minorHAnsi" w:hAnsiTheme="minorHAnsi"/>
                <w:kern w:val="0"/>
                <w:sz w:val="24"/>
                <w:lang w:val="en-US" w:eastAsia="en-US"/>
              </w:rPr>
              <w:t xml:space="preserve">Email: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color w:val="3B3B3B"/>
                <w:kern w:val="0"/>
                <w:sz w:val="24"/>
                <w:lang w:val="en-US" w:eastAsia="en-US"/>
              </w:rPr>
              <w:t>N/A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878787"/>
                <w:sz w:val="32"/>
              </w:rPr>
            </w:pPr>
            <w:r>
              <w:rPr>
                <w:rFonts w:eastAsia="Calibri" w:cs=""/>
                <w:kern w:val="0"/>
                <w:sz w:val="24"/>
                <w:szCs w:val="22"/>
                <w:lang w:val="en-US" w:eastAsia="en-US" w:bidi="ar-SA"/>
              </w:rPr>
              <w:t xml:space="preserve"> 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Phone: +88 01727 461523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tcMar>
              <w:left w:w="43" w:type="dxa"/>
              <w:right w:w="144" w:type="dxa"/>
            </w:tcMar>
          </w:tcPr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Theme="minorHAnsi" w:hAnsiTheme="minorHAnsi" w:ascii="Calibri" w:hAnsi="Calibri"/>
                <w:b/>
                <w:sz w:val="30"/>
              </w:rPr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Invoice No: </w:t>
            </w:r>
            <w:r>
              <w:rPr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WTI-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>110922005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Invoice Date: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 xml:space="preserve"> September</w:t>
            </w:r>
            <w:r>
              <w:rPr>
                <w:b w:val="false"/>
                <w:bCs w:val="false"/>
                <w:kern w:val="0"/>
                <w:lang w:val="en-US" w:eastAsia="en-US"/>
              </w:rPr>
              <w:t xml:space="preserve"> </w:t>
            </w:r>
            <w:r>
              <w:rPr>
                <w:rFonts w:ascii="Calibri" w:hAnsi="Calibri" w:asciiTheme="minorHAnsi" w:hAnsiTheme="minorHAnsi"/>
                <w:b w:val="false"/>
                <w:bCs w:val="false"/>
                <w:kern w:val="0"/>
                <w:sz w:val="30"/>
                <w:lang w:val="en-US" w:eastAsia="en-US"/>
              </w:rPr>
              <w:t xml:space="preserve"> 11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 xml:space="preserve">Receipt No: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WTR-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18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09004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sz w:val="30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30"/>
                <w:lang w:val="en-US" w:eastAsia="en-US"/>
              </w:rPr>
              <w:t>Date: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 xml:space="preserve"> September 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18</w:t>
            </w:r>
            <w:r>
              <w:rPr>
                <w:rFonts w:ascii="Calibri" w:hAnsi="Calibri" w:asciiTheme="minorHAnsi" w:hAnsiTheme="minorHAnsi"/>
                <w:kern w:val="0"/>
                <w:sz w:val="30"/>
                <w:lang w:val="en-US" w:eastAsia="en-US"/>
              </w:rPr>
              <w:t>, 2022</w:t>
            </w:r>
          </w:p>
          <w:p>
            <w:pPr>
              <w:pStyle w:val="TextBody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color w:val="3B3B3B"/>
                <w:sz w:val="24"/>
              </w:rPr>
            </w:pPr>
            <w:r>
              <w:rPr>
                <w:rFonts w:asciiTheme="minorHAnsi" w:hAnsiTheme="minorHAnsi" w:ascii="Calibri" w:hAnsi="Calibri"/>
                <w:color w:val="3B3B3B"/>
                <w:sz w:val="24"/>
              </w:rPr>
            </w:r>
          </w:p>
        </w:tc>
      </w:tr>
    </w:tbl>
    <w:p>
      <w:pPr>
        <w:pStyle w:val="Normal"/>
        <w:spacing w:before="0" w:after="0"/>
        <w:jc w:val="both"/>
        <w:rPr>
          <w:sz w:val="16"/>
        </w:rPr>
      </w:pPr>
      <w:r>
        <w:rPr>
          <w:sz w:val="16"/>
        </w:rPr>
      </w:r>
    </w:p>
    <w:tbl>
      <w:tblPr>
        <w:tblStyle w:val="ListTable3-Accent2"/>
        <w:tblpPr w:bottomFromText="0" w:horzAnchor="margin" w:leftFromText="180" w:rightFromText="180" w:tblpX="170" w:tblpY="284" w:topFromText="0" w:vertAnchor="text"/>
        <w:tblW w:w="1002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30"/>
        <w:gridCol w:w="2787"/>
        <w:gridCol w:w="900"/>
        <w:gridCol w:w="1440"/>
        <w:gridCol w:w="2464"/>
      </w:tblGrid>
      <w:tr>
        <w:trPr>
          <w:trHeight w:val="713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30" w:type="dxa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Item</w:t>
            </w:r>
          </w:p>
        </w:tc>
        <w:tc>
          <w:tcPr>
            <w:tcW w:w="278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Qty</w:t>
            </w:r>
          </w:p>
        </w:tc>
        <w:tc>
          <w:tcPr>
            <w:tcW w:w="144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Rate</w:t>
            </w:r>
          </w:p>
        </w:tc>
        <w:tc>
          <w:tcPr>
            <w:tcW w:w="246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4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8"/>
                <w:szCs w:val="24"/>
                <w:lang w:val="en-US" w:eastAsia="en-US" w:bidi="ar-SA"/>
              </w:rPr>
              <w:t>Subtotal</w:t>
            </w:r>
          </w:p>
        </w:tc>
      </w:tr>
      <w:tr>
        <w:trPr>
          <w:trHeight w:val="107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3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30" w:hanging="330"/>
              <w:contextualSpacing/>
              <w:jc w:val="left"/>
              <w:rPr>
                <w:b w:val="false"/>
                <w:b w:val="false"/>
                <w:sz w:val="24"/>
                <w:szCs w:val="24"/>
              </w:rPr>
            </w:pPr>
            <w:r>
              <w:rPr>
                <w:rFonts w:eastAsia="Calibri" w:cs=""/>
                <w:b w:val="false"/>
                <w:bCs/>
                <w:kern w:val="0"/>
                <w:sz w:val="24"/>
                <w:szCs w:val="24"/>
                <w:lang w:val="en-US" w:eastAsia="en-US" w:bidi="ar-SA"/>
              </w:rPr>
              <w:t xml:space="preserve">Website Design &amp; Development  </w:t>
            </w:r>
          </w:p>
        </w:tc>
        <w:tc>
          <w:tcPr>
            <w:tcW w:w="2787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</w:rPr>
            </w:pPr>
            <w:r>
              <w:rPr>
                <w:rFonts w:eastAsia="Calibri" w:cs=""/>
                <w:kern w:val="0"/>
                <w:sz w:val="28"/>
                <w:szCs w:val="24"/>
                <w:lang w:val="en-US" w:eastAsia="en-US" w:bidi="ar-SA"/>
              </w:rPr>
              <w:t xml:space="preserve">Website Development  </w:t>
            </w: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of News Bangladesh 64</w:t>
            </w:r>
          </w:p>
        </w:tc>
        <w:tc>
          <w:tcPr>
            <w:tcW w:w="90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440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>14990.00</w:t>
            </w:r>
          </w:p>
        </w:tc>
        <w:tc>
          <w:tcPr>
            <w:tcW w:w="2464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  <w:t xml:space="preserve">14990.00 BDT </w:t>
            </w:r>
          </w:p>
        </w:tc>
      </w:tr>
      <w:tr>
        <w:trPr>
          <w:trHeight w:val="432" w:hRule="atLeast"/>
        </w:trPr>
        <w:tc>
          <w:tcPr>
            <w:tcW w:w="7557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SUBTOTAL</w:t>
            </w:r>
          </w:p>
        </w:tc>
        <w:tc>
          <w:tcPr>
            <w:tcW w:w="246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14990.00 BDT</w:t>
            </w:r>
          </w:p>
        </w:tc>
      </w:tr>
      <w:tr>
        <w:trPr>
          <w:trHeight w:val="432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557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left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PAID</w:t>
            </w:r>
          </w:p>
        </w:tc>
        <w:tc>
          <w:tcPr>
            <w:tcW w:w="2464" w:type="dxa"/>
            <w:tcBorders>
              <w:left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14990.00 BDT</w:t>
            </w:r>
          </w:p>
        </w:tc>
      </w:tr>
      <w:tr>
        <w:trPr>
          <w:trHeight w:val="432" w:hRule="atLeast"/>
        </w:trPr>
        <w:tc>
          <w:tcPr>
            <w:tcW w:w="7557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color w:val="3B3B3B"/>
                <w:kern w:val="0"/>
                <w:sz w:val="24"/>
                <w:szCs w:val="24"/>
                <w:lang w:val="en-US" w:eastAsia="en-US" w:bidi="ar-SA"/>
              </w:rPr>
              <w:t>TOTAL DUE</w:t>
            </w:r>
          </w:p>
        </w:tc>
        <w:tc>
          <w:tcPr>
            <w:tcW w:w="246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color w:val="3B3B3B"/>
                <w:sz w:val="24"/>
                <w:szCs w:val="24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0,000.00 BDT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24"/>
        </w:rPr>
      </w:pPr>
      <w:r>
        <w:rPr>
          <w:b/>
          <w:sz w:val="28"/>
        </w:rPr>
        <w:t xml:space="preserve">   </w:t>
      </w:r>
    </w:p>
    <w:tbl>
      <w:tblPr>
        <w:tblStyle w:val="TableGrid"/>
        <w:tblW w:w="9990" w:type="dxa"/>
        <w:jc w:val="left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00"/>
        <w:gridCol w:w="2790"/>
        <w:gridCol w:w="2516"/>
        <w:gridCol w:w="1170"/>
        <w:gridCol w:w="1714"/>
      </w:tblGrid>
      <w:tr>
        <w:trPr>
          <w:trHeight w:val="53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Date</w:t>
            </w:r>
          </w:p>
        </w:tc>
        <w:tc>
          <w:tcPr>
            <w:tcW w:w="27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From</w:t>
            </w:r>
          </w:p>
        </w:tc>
        <w:tc>
          <w:tcPr>
            <w:tcW w:w="251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To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Trans ID</w:t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color="auto" w:fill="BF283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FFFFFF" w:themeColor="background1"/>
                <w:sz w:val="24"/>
              </w:rPr>
            </w:pPr>
            <w:r>
              <w:rPr>
                <w:rFonts w:eastAsia="Calibri" w:cs=""/>
                <w:b/>
                <w:color w:val="FFFFFF" w:themeColor="background1"/>
                <w:kern w:val="0"/>
                <w:sz w:val="24"/>
                <w:szCs w:val="22"/>
                <w:lang w:val="en-US" w:eastAsia="en-US" w:bidi="ar-SA"/>
              </w:rPr>
              <w:t>Amount (BDT)</w:t>
            </w:r>
          </w:p>
        </w:tc>
      </w:tr>
      <w:tr>
        <w:trPr>
          <w:trHeight w:val="800" w:hRule="atLeast"/>
        </w:trPr>
        <w:tc>
          <w:tcPr>
            <w:tcW w:w="180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</w:rPr>
            </w:pP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 xml:space="preserve">September 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18</w:t>
            </w:r>
            <w:r>
              <w:rPr>
                <w:rFonts w:eastAsia="Calibri" w:cs=""/>
                <w:kern w:val="0"/>
                <w:sz w:val="26"/>
                <w:szCs w:val="22"/>
                <w:lang w:val="en-US" w:eastAsia="en-US" w:bidi="ar-SA"/>
              </w:rPr>
              <w:t>, 2022</w:t>
            </w:r>
          </w:p>
        </w:tc>
        <w:tc>
          <w:tcPr>
            <w:tcW w:w="27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TextBody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asciiTheme="minorHAnsi" w:hAnsiTheme="minorHAnsi"/>
                <w:b/>
                <w:b/>
                <w:sz w:val="24"/>
              </w:rPr>
            </w:pPr>
            <w:r>
              <w:rPr>
                <w:rFonts w:eastAsia="Calibri" w:cs="" w:ascii="Calibri" w:hAnsi="Calibri" w:asciiTheme="minorHAnsi" w:hAnsiTheme="minorHAnsi"/>
                <w:b/>
                <w:kern w:val="0"/>
                <w:sz w:val="24"/>
                <w:szCs w:val="22"/>
                <w:lang w:val="en-US" w:eastAsia="en-US" w:bidi="ar-SA"/>
              </w:rPr>
              <w:t>M I TONOY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 xml:space="preserve">MOB: </w:t>
            </w:r>
            <w:r>
              <w:rPr>
                <w:rFonts w:eastAsia="Calibri" w:cs="Calibri" w:cstheme="minorHAnsi"/>
                <w:kern w:val="0"/>
                <w:sz w:val="24"/>
                <w:szCs w:val="24"/>
                <w:lang w:val="en-US" w:eastAsia="en-US" w:bidi="ar-SA"/>
              </w:rPr>
              <w:t>+88 01727461523</w:t>
            </w:r>
          </w:p>
        </w:tc>
        <w:tc>
          <w:tcPr>
            <w:tcW w:w="251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Winky Tech Limited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MOB: 01711311979</w:t>
            </w:r>
          </w:p>
        </w:tc>
        <w:tc>
          <w:tcPr>
            <w:tcW w:w="11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1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eastAsia="Calibri" w:cs=""/>
                <w:b/>
                <w:color w:val="3B3B3B"/>
                <w:kern w:val="0"/>
                <w:sz w:val="24"/>
                <w:szCs w:val="24"/>
                <w:lang w:val="en-US" w:eastAsia="en-US" w:bidi="ar-SA"/>
              </w:rPr>
              <w:t>14990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>.00</w:t>
            </w:r>
          </w:p>
        </w:tc>
      </w:tr>
      <w:tr>
        <w:trPr>
          <w:trHeight w:val="620" w:hRule="atLeast"/>
        </w:trPr>
        <w:tc>
          <w:tcPr>
            <w:tcW w:w="9990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2"/>
                <w:lang w:val="en-US" w:eastAsia="en-US" w:bidi="ar-SA"/>
              </w:rPr>
              <w:t>Transfer Type:</w:t>
            </w:r>
            <w:r>
              <w:rPr>
                <w:rFonts w:eastAsia="Calibri" w:cs=""/>
                <w:kern w:val="0"/>
                <w:sz w:val="28"/>
                <w:szCs w:val="22"/>
                <w:lang w:val="en-US" w:eastAsia="en-US" w:bidi="ar-SA"/>
              </w:rPr>
              <w:t xml:space="preserve"> Bank Acc:1233399161001</w:t>
            </w:r>
          </w:p>
        </w:tc>
      </w:tr>
    </w:tbl>
    <w:p>
      <w:pPr>
        <w:pStyle w:val="Normal"/>
        <w:spacing w:before="0" w:after="0"/>
        <w:jc w:val="both"/>
        <w:rPr>
          <w:b/>
          <w:b/>
          <w:sz w:val="16"/>
        </w:rPr>
      </w:pPr>
      <w:r>
        <w:rPr>
          <w:b/>
          <w:sz w:val="28"/>
        </w:rPr>
        <w:t xml:space="preserve">  </w:t>
      </w:r>
    </w:p>
    <w:p>
      <w:pPr>
        <w:pStyle w:val="Normal"/>
        <w:spacing w:before="0" w:after="0"/>
        <w:jc w:val="both"/>
        <w:rPr>
          <w:b/>
          <w:b/>
          <w:sz w:val="28"/>
        </w:r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Total Paid Amount in word:  </w:t>
      </w:r>
      <w:r>
        <w:rPr>
          <w:b w:val="false"/>
          <w:bCs w:val="false"/>
          <w:sz w:val="28"/>
        </w:rPr>
        <w:t>Fourteen Thousand Nine Hundred Ninty Taka (BDT) Only.</w:t>
      </w:r>
    </w:p>
    <w:p>
      <w:pPr>
        <w:pStyle w:val="Normal"/>
        <w:spacing w:before="0" w:after="0"/>
        <w:jc w:val="center"/>
        <w:rPr>
          <w:b/>
          <w:b/>
          <w:color w:val="C00000"/>
          <w:sz w:val="30"/>
        </w:rPr>
      </w:pPr>
      <w:r>
        <w:rPr>
          <w:b/>
          <w:color w:val="C00000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BF2831"/>
          <w:sz w:val="30"/>
        </w:rPr>
      </w:pPr>
      <w:r>
        <w:rPr>
          <w:b/>
          <w:color w:val="BF2831"/>
          <w:sz w:val="30"/>
        </w:rPr>
      </w:r>
    </w:p>
    <w:p>
      <w:pPr>
        <w:pStyle w:val="Normal"/>
        <w:spacing w:before="0" w:after="0"/>
        <w:jc w:val="center"/>
        <w:rPr>
          <w:b/>
          <w:b/>
          <w:color w:val="C0000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 wp14:anchorId="13396561">
                <wp:simplePos x="0" y="0"/>
                <wp:positionH relativeFrom="margin">
                  <wp:posOffset>-381000</wp:posOffset>
                </wp:positionH>
                <wp:positionV relativeFrom="margin">
                  <wp:posOffset>8968740</wp:posOffset>
                </wp:positionV>
                <wp:extent cx="4975860" cy="269875"/>
                <wp:effectExtent l="0" t="0" r="0" b="0"/>
                <wp:wrapNone/>
                <wp:docPr id="3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20" cy="270000"/>
                          <a:chOff x="0" y="0"/>
                          <a:chExt cx="4975920" cy="270000"/>
                        </a:xfrm>
                      </wpg:grpSpPr>
                      <pic:pic xmlns:pic="http://schemas.openxmlformats.org/drawingml/2006/picture">
                        <pic:nvPicPr>
                          <pic:cNvPr id="0" name="Picture 8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66248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9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80640" y="57240"/>
                            <a:ext cx="210960" cy="16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0760"/>
                            <a:ext cx="167040" cy="177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28600" y="0"/>
                            <a:ext cx="12168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+88 01715 177776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41840" y="0"/>
                            <a:ext cx="149472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contact@winkytech.com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53520" y="0"/>
                            <a:ext cx="1022400" cy="27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0"/>
                                  <w:rFonts w:asciiTheme="minorHAnsi" w:cstheme="minorBidi" w:eastAsiaTheme="minorHAnsi" w:hAnsiTheme="minorHAnsi" w:eastAsia="Calibri" w:ascii="Calibri" w:hAnsi="Calibri"/>
                                  <w:color w:val="00000A"/>
                                </w:rPr>
                                <w:t>winkytech.com</w:t>
                              </w:r>
                            </w:p>
                          </w:txbxContent>
                        </wps:txbx>
                        <wps:bodyPr lIns="90000" rIns="90000" tIns="270720" bIns="270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30pt;margin-top:706.2pt;width:391.8pt;height:21.25pt" coordorigin="-600,14124" coordsize="7836,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o:allowincell="f" style="position:absolute;left:2018;top:14214;width:331;height:262;mso-wrap-style:none;v-text-anchor:middle;mso-position-horizontal-relative:margin;mso-position-vertical-relative:margin" type="_x0000_t75">
                  <v:imagedata r:id="rId4" o:detectmouseclick="t"/>
                  <v:stroke color="#3465a4" joinstyle="round" endcap="flat"/>
                  <w10:wrap type="none"/>
                </v:shape>
                <v:shape id="shape_0" ID="Picture 9" stroked="f" o:allowincell="f" style="position:absolute;left:5196;top:14214;width:331;height:262;mso-wrap-style:none;v-text-anchor:middle;mso-position-horizontal-relative:margin;mso-position-vertical-relative:margin" type="_x0000_t75">
                  <v:imagedata r:id="rId5" o:detectmouseclick="t"/>
                  <v:stroke color="#3465a4" joinstyle="round" endcap="flat"/>
                  <w10:wrap type="none"/>
                </v:shape>
                <v:shape id="shape_0" ID="Picture 10" stroked="f" o:allowincell="f" style="position:absolute;left:-600;top:14204;width:262;height:278;mso-wrap-style:none;v-text-anchor:middle;mso-position-horizontal-relative:margin;mso-position-vertical-relative:margin" type="_x0000_t75">
                  <v:imagedata r:id="rId6" o:detectmouseclick="t"/>
                  <v:stroke color="#3465a4" joinstyle="round" endcap="flat"/>
                  <w10:wrap type="none"/>
                </v:shape>
                <v:rect id="shape_0" path="m0,0l-2147483645,0l-2147483645,-2147483646l0,-2147483646xe" fillcolor="white" stroked="f" o:allowincell="f" style="position:absolute;left:-240;top:14124;width:1915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+88 01715 177776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2458;top:14124;width:2353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contact@winkytech.com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5626;top:14124;width:1609;height:424;mso-wrap-style:square;v-text-anchor:top;mso-position-horizontal-relative:margin;mso-position-vertical-relative:margin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0"/>
                            <w:rFonts w:asciiTheme="minorHAnsi" w:cstheme="minorBidi" w:eastAsiaTheme="minorHAnsi" w:hAnsiTheme="minorHAnsi" w:eastAsia="Calibri" w:ascii="Calibri" w:hAnsi="Calibri"/>
                            <w:color w:val="00000A"/>
                          </w:rPr>
                          <w:t>winkytech.com</w:t>
                        </w:r>
                      </w:p>
                    </w:txbxContent>
                  </v:textbox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7620" distL="0" distR="0" simplePos="0" locked="0" layoutInCell="0" allowOverlap="1" relativeHeight="4" wp14:anchorId="23A99A9D">
                <wp:simplePos x="0" y="0"/>
                <wp:positionH relativeFrom="column">
                  <wp:posOffset>4945380</wp:posOffset>
                </wp:positionH>
                <wp:positionV relativeFrom="page">
                  <wp:posOffset>9446895</wp:posOffset>
                </wp:positionV>
                <wp:extent cx="1927860" cy="563880"/>
                <wp:effectExtent l="0" t="0" r="0" b="7620"/>
                <wp:wrapNone/>
                <wp:docPr id="4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56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ooter"/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Level-4, Vision 2021 Tower -1,</w:t>
                            </w:r>
                          </w:p>
                          <w:p>
                            <w:pPr>
                              <w:pStyle w:val="Footer"/>
                              <w:rPr/>
                            </w:pPr>
                            <w:r>
                              <w:rPr>
                                <w:rFonts w:ascii="Helvetica" w:hAnsi="Helvetica"/>
                                <w:color w:val="1C1E21"/>
                                <w:sz w:val="20"/>
                                <w:szCs w:val="20"/>
                                <w:shd w:fill="FFFFFF" w:val="clear"/>
                              </w:rPr>
                              <w:t>Software Technology Park, Kawran Bazar, Dhaka-1215</w:t>
                            </w:r>
                            <w:r>
                              <w:rPr>
                                <w:rFonts w:ascii="Helvetica" w:hAnsi="Helvetica"/>
                                <w:color w:val="1C1E21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path="m0,0l-2147483645,0l-2147483645,-2147483646l0,-2147483646xe" stroked="f" o:allowincell="f" style="position:absolute;margin-left:389.4pt;margin-top:743.85pt;width:151.75pt;height:44.35pt;mso-wrap-style:square;v-text-anchor:top;mso-position-vertical-relative:page" wp14:anchorId="23A99A9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ooter"/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Level-4, Vision 2021 Tower -1,</w:t>
                      </w:r>
                    </w:p>
                    <w:p>
                      <w:pPr>
                        <w:pStyle w:val="Footer"/>
                        <w:rPr/>
                      </w:pPr>
                      <w:r>
                        <w:rPr>
                          <w:rFonts w:ascii="Helvetica" w:hAnsi="Helvetica"/>
                          <w:color w:val="1C1E21"/>
                          <w:sz w:val="20"/>
                          <w:szCs w:val="20"/>
                          <w:shd w:fill="FFFFFF" w:val="clear"/>
                        </w:rPr>
                        <w:t>Software Technology Park, Kawran Bazar, Dhaka-1215</w:t>
                      </w:r>
                      <w:r>
                        <w:rPr>
                          <w:rFonts w:ascii="Helvetica" w:hAnsi="Helvetica"/>
                          <w:color w:val="1C1E21"/>
                          <w:sz w:val="18"/>
                          <w:szCs w:val="18"/>
                        </w:rPr>
                        <w:br/>
                      </w:r>
                    </w:p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4686300</wp:posOffset>
            </wp:positionH>
            <wp:positionV relativeFrom="paragraph">
              <wp:posOffset>6736080</wp:posOffset>
            </wp:positionV>
            <wp:extent cx="259080" cy="251460"/>
            <wp:effectExtent l="0" t="0" r="0" b="0"/>
            <wp:wrapNone/>
            <wp:docPr id="6" name="Picture 20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0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4664710</wp:posOffset>
            </wp:positionH>
            <wp:positionV relativeFrom="paragraph">
              <wp:posOffset>2114550</wp:posOffset>
            </wp:positionV>
            <wp:extent cx="259080" cy="251460"/>
            <wp:effectExtent l="0" t="0" r="0" b="0"/>
            <wp:wrapNone/>
            <wp:docPr id="7" name="Image2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column">
              <wp:posOffset>4665980</wp:posOffset>
            </wp:positionH>
            <wp:positionV relativeFrom="page">
              <wp:posOffset>9600565</wp:posOffset>
            </wp:positionV>
            <wp:extent cx="226695" cy="220345"/>
            <wp:effectExtent l="0" t="0" r="0" b="0"/>
            <wp:wrapNone/>
            <wp:docPr id="8" name="Picture 4" descr="C:\Users\SUMIT\AppData\Local\Microsoft\Windows\INetCache\Content.Word\Untitled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C:\Users\SUMIT\AppData\Local\Microsoft\Windows\INetCache\Content.Word\Untitled-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939" t="25013" r="36818" b="1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BF2831"/>
          <w:sz w:val="30"/>
        </w:rPr>
        <w:t>THANK YOU FOR BUSINESS WITH US</w:t>
      </w:r>
    </w:p>
    <w:sectPr>
      <w:headerReference w:type="even" r:id="rId10"/>
      <w:headerReference w:type="default" r:id="rId11"/>
      <w:headerReference w:type="first" r:id="rId12"/>
      <w:footerReference w:type="even" r:id="rId13"/>
      <w:footerReference w:type="default" r:id="rId14"/>
      <w:footerReference w:type="first" r:id="rId15"/>
      <w:type w:val="nextPage"/>
      <w:pgSz w:w="12240" w:h="15840"/>
      <w:pgMar w:left="1152" w:right="1152" w:gutter="0" w:header="720" w:top="777" w:footer="720" w:bottom="7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irmala UI">
    <w:charset w:val="01"/>
    <w:family w:val="roman"/>
    <w:pitch w:val="variable"/>
  </w:font>
  <w:font w:name="Calibri">
    <w:charset w:val="01"/>
    <w:family w:val="auto"/>
    <w:pitch w:val="default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71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b3e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b15b3e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b15b3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15b3e"/>
    <w:rPr>
      <w:rFonts w:ascii="Segoe UI" w:hAnsi="Segoe UI" w:cs="Segoe UI"/>
      <w:sz w:val="18"/>
      <w:szCs w:val="18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14733b"/>
    <w:rPr>
      <w:rFonts w:ascii="Courier New" w:hAnsi="Courier New" w:eastAsia="Times New Roman" w:cs="Courier New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14733b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90e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0e9f"/>
    <w:rPr/>
  </w:style>
  <w:style w:type="character" w:styleId="BodyTextChar" w:customStyle="1">
    <w:name w:val="Body Text Char"/>
    <w:basedOn w:val="DefaultParagraphFont"/>
    <w:uiPriority w:val="1"/>
    <w:qFormat/>
    <w:rsid w:val="007546a8"/>
    <w:rPr>
      <w:rFonts w:ascii="Arial" w:hAnsi="Arial" w:eastAsia="Arial" w:cs="Arial"/>
      <w:sz w:val="20"/>
      <w:szCs w:val="20"/>
      <w:lang w:bidi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546a8"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bidi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b15b3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15b3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15b3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651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4733b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Spacing">
    <w:name w:val="No Spacing"/>
    <w:uiPriority w:val="1"/>
    <w:qFormat/>
    <w:rsid w:val="00ad41f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0e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b19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2">
    <w:name w:val="Grid Table 4 Accent 2"/>
    <w:basedOn w:val="TableNormal"/>
    <w:uiPriority w:val="49"/>
    <w:rsid w:val="003b1d06"/>
    <w:pPr>
      <w:spacing w:after="0" w:line="240" w:lineRule="auto"/>
    </w:pPr>
    <w:tblPr>
      <w:tblStyleRowBandSize w:val="1"/>
      <w:tblStyleColBandSize w:val="1"/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b1d06"/>
    <w:pPr>
      <w:spacing w:after="0" w:line="240" w:lineRule="auto"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blPr/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ED7D31" w:themeColor="accent2" w:sz="4" w:space="0"/>
          <w:left w:val="nil"/>
        </w:tcBorders>
      </w:tcPr>
    </w:tblStylePr>
    <w:tblStylePr w:type="swCell">
      <w:tblPr/>
      <w:tcPr>
        <w:tcBorders>
          <w:top w:val="double" w:color="ED7D31" w:themeColor="accent2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6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502F-B7F8-4037-A08B-555CECA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LibreOffice/7.3.7.2$Linux_X86_64 LibreOffice_project/30$Build-2</Application>
  <AppVersion>15.0000</AppVersion>
  <Pages>1</Pages>
  <Words>122</Words>
  <Characters>674</Characters>
  <CharactersWithSpaces>778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2024-02-27T04:40:00Z</dcterms:created>
  <dc:creator>istiak ahmed</dc:creator>
  <dc:description/>
  <dc:language>en-US</dc:language>
  <cp:lastModifiedBy/>
  <cp:lastPrinted>2022-06-22T12:23:00Z</cp:lastPrinted>
  <dcterms:modified xsi:type="dcterms:W3CDTF">2024-02-27T14:00:51Z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